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bookmarkStart w:id="0" w:name="_GoBack"/>
      <w:bookmarkEnd w:id="0"/>
      <w:r>
        <w:rPr>
          <w:lang w:val="en-US"/>
        </w:rPr>
        <w:t xml:space="preserve">                                </w:t>
      </w:r>
      <w:r>
        <w:t>挺膺担当 典型案例</w:t>
      </w:r>
    </w:p>
    <w:p>
      <w:pPr>
        <w:pStyle w:val="style0"/>
        <w:ind w:firstLineChars="200"/>
        <w:rPr/>
      </w:pPr>
      <w:r>
        <w:rPr>
          <w:lang w:val="en-US"/>
        </w:rPr>
        <w:t>“搬砖男孩”林万东今年毕业了。四年前收到清华大学录取通知书时，正在工地搬砖的他曾打动无数网友。如今，从清华本科毕业的他有了新方向——回到云南建设家乡，入职昆明市东川区委办公室，从事基层公共服务工作。林万东说：“也许不是每个人都可以成就惊天动地的事业，但是当我们把个人选择和国家需要结合起来的时候，我们的事业就已经变得很有价值。”</w:t>
      </w:r>
    </w:p>
    <w:p>
      <w:pPr>
        <w:pStyle w:val="style0"/>
        <w:ind w:firstLineChars="200"/>
        <w:rPr/>
      </w:pPr>
      <w:r>
        <w:rPr>
          <w:lang w:val="en-US"/>
        </w:rPr>
        <w:t>林万东出生在云南一个贫困山村，家里有姐弟三人，父亲因病不能干重体力劳动，全家的经济来源都靠母亲在昆明工地上搬砖背沙。从小就很懂事的林万东，只要有时间都会帮家里干活。2019年高考结束后，为了减轻家里负担，林万东去工地上陪母亲一起打工。当清华大学的一纸捷报辗转2300多公里抵达林万东手中时，他正大汗淋漓地在工地搬砖头。那一年高考，林万东以理科713分的成绩被清华大学录取。他在日记中曾这样写道：“我知道，这个家庭的光明还远未到来，可我已经给家人带来了更多希望。”“人们常说知识改变命运，这对从山村里走出来的孩子来说是最真实的体验。”“唯有自强不息，我们才会有日后的无限可能。”</w:t>
      </w:r>
    </w:p>
    <w:p>
      <w:pPr>
        <w:pStyle w:val="style0"/>
        <w:ind w:firstLineChars="200"/>
        <w:rPr/>
      </w:pPr>
      <w:r>
        <w:rPr>
          <w:lang w:val="en-US"/>
        </w:rPr>
        <w:t>进入大学后，清华大学给林万东免除了学费，并提供生活补助。林万东说，自己没有因为经济条件而自卑过，“我每个月的主要花销是吃饭，在食堂吃一餐不超过15元，能满足一日三餐、生活需要就可以了，其余的花销也没有太大意义。”“思想更成熟”是林万东评价自己最大的成长。在他看来，要有目标才能真正前进，也许进展很缓慢，但是对目标的追求过程很重要。</w:t>
      </w:r>
      <w:r>
        <w:rPr/>
        <w:drawing>
          <wp:inline distL="114300" distT="0" distB="0" distR="114300">
            <wp:extent cx="1974596" cy="1696974"/>
            <wp:effectExtent l="0" t="0" r="0" b="0"/>
            <wp:docPr id="1026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1974596" cy="1696974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ind w:firstLineChars="200"/>
        <w:rPr/>
      </w:pPr>
      <w:r>
        <w:rPr>
          <w:lang w:val="en-US"/>
        </w:rPr>
        <w:t>现在，林万东已经从清华回到了云南，很快将到昆明市东川区开启一段新的旅程。东川位于云南省东北部，山地面积占总面积的97%，曾经是昆明唯一的深度贫困县，也是昆明唯一一个国家级乡村振兴重点帮扶县，急需更多人才投入到建设发展中。之所以选择云南的基层岗位，林万东有两点考虑，“一是想离母亲近些，二是想找到自己的根。”到东川报到工作后，东川区组织他和另外8名选调生，前往乡村、企业、学校、医院等地，了解东川生态建设、教育医疗、产业发展、招商引资、乡村振兴等方面的情况。密集的调研，让刚参加工作的选调生们对东川的资源、人文、区位优势有了更深的了解。调研之后林万东觉得，自己曾经在论文中提出的建议十分书生气。“要在基层工作，服务好基层群众，我需要学习的东西还有很多。”</w:t>
      </w:r>
    </w:p>
    <w:p>
      <w:pPr>
        <w:pStyle w:val="style0"/>
        <w:ind w:firstLineChars="200"/>
        <w:rPr/>
      </w:pPr>
      <w:r>
        <w:rPr>
          <w:lang w:val="en-US"/>
        </w:rPr>
        <w:t>对于许多人关心的问题，为什么选择回到家乡工作？他表示，选择定向选调生更符合自己的天赋和志趣，而且在自己的成长过程中受到了党和国家的帮助，所以更想到基层锻炼，回报家乡、回报祖国。对于未来，他准备从实践中学起，为东川的发展贡献自己的一份力量。</w:t>
      </w:r>
    </w:p>
    <w:p>
      <w:pPr>
        <w:pStyle w:val="style0"/>
        <w:ind w:firstLineChars="200"/>
        <w:rPr/>
      </w:pPr>
      <w:r>
        <w:rPr/>
        <w:drawing>
          <wp:inline distL="114300" distT="0" distB="0" distR="114300">
            <wp:extent cx="3741945" cy="2079067"/>
            <wp:effectExtent l="0" t="0" r="0" b="0"/>
            <wp:docPr id="1031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"/>
                    <pic:cNvPicPr/>
                  </pic:nvPicPr>
                  <pic:blipFill>
                    <a:blip r:embed="rId3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3741945" cy="2079067"/>
                    </a:xfrm>
                    <a:prstGeom prst="rect"/>
                  </pic:spPr>
                </pic:pic>
              </a:graphicData>
            </a:graphic>
          </wp:inline>
        </w:drawing>
      </w:r>
    </w:p>
    <w:sectPr>
      <w:pgSz w:w="11906" w:h="16838" w:orient="portrait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004020304"/>
    <w:charset w:val="00"/>
    <w:family w:val="roman"/>
    <w:pitch w:val="variable"/>
    <w:sig w:usb0="E0002AFF" w:usb1="C0007841" w:usb2="00000009" w:usb3="00000000" w:csb0="000001FF" w:csb1="00000000"/>
  </w:font>
  <w:font w:name="Cambria">
    <w:altName w:val="Cambria"/>
    <w:panose1 w:val="02040503050004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bidi="ar-SA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Arial" w:eastAsia="宋体" w:hAnsi="Calibri"/>
        <w:kern w:val="2"/>
        <w:sz w:val="21"/>
        <w:szCs w:val="22"/>
        <w:lang w:val="en-US" w:bidi="ar-SA" w:eastAsia="zh-CN"/>
      </w:rPr>
    </w:rPrDefault>
    <w:pPrDefault>
      <w:pPr>
        <w:widowControl w:val="false"/>
        <w:jc w:val="both"/>
      </w:pPr>
    </w:pPrDefault>
  </w:docDefaults>
  <w:style w:type="paragraph" w:default="1" w:styleId="style0">
    <w:name w:val="Normal"/>
    <w:next w:val="style0"/>
    <w:qFormat/>
    <w:pPr/>
  </w:style>
  <w:style w:type="character" w:default="1" w:styleId="style65">
    <w:name w:val="Default Paragraph Font"/>
    <w:next w:val="style65"/>
    <w:uiPriority w:val="1"/>
  </w:style>
  <w:style w:type="table" w:default="1" w:styleId="style105">
    <w:name w:val="Normal Table"/>
    <w:next w:val="style105"/>
    <w:uiPriority w:val="99"/>
    <w:pPr/>
    <w:rPr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uiPriority w:val="99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styles" Target="styles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1058</Words>
  <Characters>1070</Characters>
  <Application>WPS Office</Application>
  <Paragraphs>7</Paragraphs>
  <CharactersWithSpaces>1103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2023-12-10T07:45:39Z</dcterms:created>
  <dc:creator>ANG-AN00</dc:creator>
  <lastModifiedBy>ANG-AN00</lastModifiedBy>
  <dcterms:modified xsi:type="dcterms:W3CDTF">2023-12-10T08:13:35Z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9fca0713fbb2414e9eaf306bfe8b5b45_21</vt:lpwstr>
  </property>
</Properties>
</file>